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D7" w:rsidRDefault="00AD23D7" w:rsidP="00AD23D7">
      <w:pPr>
        <w:shd w:val="clear" w:color="auto" w:fill="FFFFFF"/>
        <w:spacing w:after="120" w:line="254" w:lineRule="auto"/>
        <w:jc w:val="center"/>
        <w:rPr>
          <w:rFonts w:ascii="Times New Roman" w:hAnsi="Times New Roman"/>
          <w:color w:val="800000"/>
          <w:sz w:val="36"/>
          <w:szCs w:val="36"/>
        </w:rPr>
      </w:pPr>
      <w:r>
        <w:rPr>
          <w:rFonts w:ascii="Times New Roman" w:hAnsi="Times New Roman"/>
          <w:b/>
          <w:bCs/>
          <w:color w:val="800000"/>
          <w:spacing w:val="-10"/>
          <w:sz w:val="36"/>
          <w:szCs w:val="36"/>
        </w:rPr>
        <w:t>СОВЕТ ДЕПУТАТОВ</w:t>
      </w:r>
    </w:p>
    <w:p w:rsidR="00AD23D7" w:rsidRDefault="00AD23D7" w:rsidP="00AD23D7">
      <w:pPr>
        <w:shd w:val="clear" w:color="auto" w:fill="FFFFFF"/>
        <w:spacing w:after="120" w:line="254" w:lineRule="auto"/>
        <w:jc w:val="center"/>
        <w:rPr>
          <w:rFonts w:ascii="Times New Roman" w:hAnsi="Times New Roman"/>
          <w:b/>
          <w:bCs/>
          <w:color w:val="800000"/>
          <w:spacing w:val="-9"/>
          <w:sz w:val="36"/>
          <w:szCs w:val="36"/>
        </w:rPr>
      </w:pPr>
      <w:r>
        <w:rPr>
          <w:rFonts w:ascii="Times New Roman" w:hAnsi="Times New Roman"/>
          <w:b/>
          <w:bCs/>
          <w:color w:val="800000"/>
          <w:spacing w:val="-9"/>
          <w:sz w:val="36"/>
          <w:szCs w:val="36"/>
        </w:rPr>
        <w:t>МУНИЦИПАЛЬНОГО ОКРУГА</w:t>
      </w:r>
    </w:p>
    <w:p w:rsidR="00AD23D7" w:rsidRDefault="00AD23D7" w:rsidP="00AD23D7">
      <w:pPr>
        <w:shd w:val="clear" w:color="auto" w:fill="FFFFFF"/>
        <w:spacing w:after="120" w:line="254" w:lineRule="auto"/>
        <w:jc w:val="center"/>
        <w:rPr>
          <w:rFonts w:ascii="Times New Roman" w:hAnsi="Times New Roman"/>
          <w:color w:val="800000"/>
          <w:sz w:val="36"/>
          <w:szCs w:val="36"/>
        </w:rPr>
      </w:pPr>
      <w:r>
        <w:rPr>
          <w:rFonts w:ascii="Times New Roman" w:hAnsi="Times New Roman"/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AD23D7" w:rsidRDefault="00AD23D7" w:rsidP="00AD23D7">
      <w:pPr>
        <w:shd w:val="clear" w:color="auto" w:fill="FFFFFF"/>
        <w:spacing w:after="120" w:line="254" w:lineRule="auto"/>
        <w:ind w:left="11"/>
        <w:jc w:val="center"/>
        <w:rPr>
          <w:rFonts w:ascii="Times New Roman" w:hAnsi="Times New Roman"/>
          <w:b/>
          <w:color w:val="800000"/>
          <w:spacing w:val="3"/>
          <w:position w:val="-7"/>
          <w:sz w:val="38"/>
          <w:szCs w:val="38"/>
        </w:rPr>
      </w:pPr>
      <w:r>
        <w:rPr>
          <w:rFonts w:ascii="Times New Roman" w:hAnsi="Times New Roman"/>
          <w:b/>
          <w:color w:val="800000"/>
          <w:spacing w:val="3"/>
          <w:position w:val="-7"/>
          <w:sz w:val="38"/>
          <w:szCs w:val="38"/>
        </w:rPr>
        <w:t>РЕШЕНИЕ</w:t>
      </w:r>
    </w:p>
    <w:p w:rsidR="00AD23D7" w:rsidRDefault="00AD23D7" w:rsidP="00AD23D7">
      <w:pPr>
        <w:shd w:val="clear" w:color="auto" w:fill="FFFFFF"/>
        <w:spacing w:after="120" w:line="350" w:lineRule="exact"/>
        <w:ind w:left="11"/>
        <w:rPr>
          <w:rFonts w:ascii="Times New Roman" w:hAnsi="Times New Roman"/>
          <w:color w:val="800000"/>
          <w:sz w:val="28"/>
          <w:szCs w:val="28"/>
          <w:u w:val="single"/>
        </w:rPr>
      </w:pPr>
    </w:p>
    <w:p w:rsidR="007D36DF" w:rsidRPr="00AD23D7" w:rsidRDefault="00AD23D7" w:rsidP="00AD23D7">
      <w:pPr>
        <w:spacing w:line="254" w:lineRule="auto"/>
        <w:ind w:right="52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800000"/>
          <w:sz w:val="28"/>
          <w:szCs w:val="28"/>
          <w:u w:val="single"/>
        </w:rPr>
        <w:t>13 февраля 2024 года</w:t>
      </w:r>
      <w:r>
        <w:rPr>
          <w:rFonts w:ascii="Times New Roman" w:hAnsi="Times New Roman"/>
          <w:color w:val="800000"/>
          <w:sz w:val="28"/>
          <w:szCs w:val="28"/>
        </w:rPr>
        <w:t xml:space="preserve"> № 2</w:t>
      </w:r>
      <w:r>
        <w:rPr>
          <w:rFonts w:ascii="Times New Roman" w:hAnsi="Times New Roman"/>
          <w:color w:val="800000"/>
          <w:sz w:val="28"/>
          <w:szCs w:val="28"/>
          <w:u w:val="single"/>
        </w:rPr>
        <w:t>/3</w:t>
      </w:r>
      <w:bookmarkStart w:id="0" w:name="_GoBack"/>
      <w:bookmarkEnd w:id="0"/>
    </w:p>
    <w:p w:rsidR="00E40FB5" w:rsidRDefault="00E40FB5" w:rsidP="007D36DF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7D36DF" w:rsidRPr="00E40FB5" w:rsidTr="00E40FB5">
        <w:tc>
          <w:tcPr>
            <w:tcW w:w="4678" w:type="dxa"/>
          </w:tcPr>
          <w:p w:rsidR="007D36DF" w:rsidRPr="00E40FB5" w:rsidRDefault="007D36DF" w:rsidP="00E40FB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информации главного врача государственного бюджетного учреждения здравоохранения «Детская городская поликлиника </w:t>
            </w:r>
          </w:p>
          <w:p w:rsidR="007D36DF" w:rsidRPr="00E40FB5" w:rsidRDefault="007D36DF" w:rsidP="00E40FB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FB5">
              <w:rPr>
                <w:rFonts w:ascii="Times New Roman" w:hAnsi="Times New Roman" w:cs="Times New Roman"/>
                <w:b/>
                <w:sz w:val="28"/>
                <w:szCs w:val="28"/>
              </w:rPr>
              <w:t>№ 23 Департамента здравоохранения города Москвы</w:t>
            </w:r>
          </w:p>
        </w:tc>
      </w:tr>
    </w:tbl>
    <w:p w:rsidR="00BD7F38" w:rsidRPr="00E40FB5" w:rsidRDefault="00BD7F38" w:rsidP="00E40F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7F38" w:rsidRPr="00E40FB5" w:rsidRDefault="00BD7F38" w:rsidP="00E40F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FB5">
        <w:rPr>
          <w:rFonts w:ascii="Times New Roman" w:hAnsi="Times New Roman" w:cs="Times New Roman"/>
          <w:sz w:val="28"/>
          <w:szCs w:val="28"/>
        </w:rPr>
        <w:t>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</w:t>
      </w:r>
      <w:r w:rsidR="007D36DF" w:rsidRPr="00E40FB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40FB5">
        <w:rPr>
          <w:rFonts w:ascii="Times New Roman" w:hAnsi="Times New Roman" w:cs="Times New Roman"/>
          <w:sz w:val="28"/>
          <w:szCs w:val="28"/>
        </w:rPr>
        <w:t xml:space="preserve">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и заслушав информацию главного врача государственного бюджетного учреждения здравоохранения «Детская городская поликлиника № 23 Департамента здравоохранения города Москвы» (далее - ГБУЗ «ДГП № 23 ДЗМ») о работе филиалов № 1 и № 3 в 202</w:t>
      </w:r>
      <w:r w:rsidR="007D36DF" w:rsidRPr="00E40FB5">
        <w:rPr>
          <w:rFonts w:ascii="Times New Roman" w:hAnsi="Times New Roman" w:cs="Times New Roman"/>
          <w:sz w:val="28"/>
          <w:szCs w:val="28"/>
        </w:rPr>
        <w:t xml:space="preserve">3 </w:t>
      </w:r>
      <w:r w:rsidRPr="00E40FB5">
        <w:rPr>
          <w:rFonts w:ascii="Times New Roman" w:hAnsi="Times New Roman" w:cs="Times New Roman"/>
          <w:sz w:val="28"/>
          <w:szCs w:val="28"/>
        </w:rPr>
        <w:t>году Совет депутатов муниципального округа Бирюлево Восточное решил:</w:t>
      </w:r>
    </w:p>
    <w:p w:rsidR="00BD7F38" w:rsidRPr="00E40FB5" w:rsidRDefault="00BD7F38" w:rsidP="00E40F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FB5">
        <w:rPr>
          <w:rFonts w:ascii="Times New Roman" w:hAnsi="Times New Roman" w:cs="Times New Roman"/>
          <w:sz w:val="28"/>
          <w:szCs w:val="28"/>
        </w:rPr>
        <w:t xml:space="preserve">1. Принять информацию главного врача ГБУЗ «ДГП № 23 ДЗМ» </w:t>
      </w:r>
      <w:proofErr w:type="spellStart"/>
      <w:r w:rsidRPr="00E40FB5">
        <w:rPr>
          <w:rFonts w:ascii="Times New Roman" w:hAnsi="Times New Roman" w:cs="Times New Roman"/>
          <w:sz w:val="28"/>
          <w:szCs w:val="28"/>
        </w:rPr>
        <w:t>Кабуловой</w:t>
      </w:r>
      <w:proofErr w:type="spellEnd"/>
      <w:r w:rsidRPr="00E40FB5">
        <w:rPr>
          <w:rFonts w:ascii="Times New Roman" w:hAnsi="Times New Roman" w:cs="Times New Roman"/>
          <w:sz w:val="28"/>
          <w:szCs w:val="28"/>
        </w:rPr>
        <w:t xml:space="preserve"> Анжелы Анатольевны о работе филиалов № 1 и № 3 в 202</w:t>
      </w:r>
      <w:r w:rsidR="007D36DF" w:rsidRPr="00E40FB5">
        <w:rPr>
          <w:rFonts w:ascii="Times New Roman" w:hAnsi="Times New Roman" w:cs="Times New Roman"/>
          <w:sz w:val="28"/>
          <w:szCs w:val="28"/>
        </w:rPr>
        <w:t>3</w:t>
      </w:r>
      <w:r w:rsidRPr="00E40FB5">
        <w:rPr>
          <w:rFonts w:ascii="Times New Roman" w:hAnsi="Times New Roman" w:cs="Times New Roman"/>
          <w:sz w:val="28"/>
          <w:szCs w:val="28"/>
        </w:rPr>
        <w:t xml:space="preserve"> году к сведению.</w:t>
      </w:r>
    </w:p>
    <w:p w:rsidR="00BD7F38" w:rsidRPr="00E40FB5" w:rsidRDefault="00BD7F38" w:rsidP="00E40F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0FB5">
        <w:rPr>
          <w:rFonts w:ascii="Times New Roman" w:hAnsi="Times New Roman" w:cs="Times New Roman"/>
          <w:sz w:val="28"/>
          <w:szCs w:val="28"/>
        </w:rPr>
        <w:tab/>
        <w:t>2. Направить настоящее решение в ГБУЗ «ДГП № 23 ДЗМ», Департамент здравоохранения 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BD7F38" w:rsidRPr="00E40FB5" w:rsidRDefault="00BD7F38" w:rsidP="00E40F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FB5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сайте муниципального округа Бирюлево Восточное </w:t>
      </w:r>
      <w:hyperlink r:id="rId6" w:history="1">
        <w:r w:rsidRPr="00E40FB5">
          <w:rPr>
            <w:rFonts w:ascii="Times New Roman" w:hAnsi="Times New Roman" w:cs="Times New Roman"/>
            <w:sz w:val="28"/>
            <w:szCs w:val="28"/>
          </w:rPr>
          <w:t>www.mrbv.ru</w:t>
        </w:r>
      </w:hyperlink>
      <w:r w:rsidRPr="00E40FB5">
        <w:rPr>
          <w:rFonts w:ascii="Times New Roman" w:hAnsi="Times New Roman" w:cs="Times New Roman"/>
          <w:sz w:val="28"/>
          <w:szCs w:val="28"/>
        </w:rPr>
        <w:t>.</w:t>
      </w:r>
    </w:p>
    <w:p w:rsidR="007D36DF" w:rsidRDefault="00BD7F38" w:rsidP="00E40F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FB5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Бирюлево Восточное </w:t>
      </w:r>
      <w:r w:rsidR="00DD0D10" w:rsidRPr="00E40FB5">
        <w:rPr>
          <w:rFonts w:ascii="Times New Roman" w:hAnsi="Times New Roman" w:cs="Times New Roman"/>
          <w:sz w:val="28"/>
          <w:szCs w:val="28"/>
        </w:rPr>
        <w:t>Антонову Ларису Петровну</w:t>
      </w:r>
      <w:r w:rsidR="00E40FB5">
        <w:rPr>
          <w:rFonts w:ascii="Times New Roman" w:hAnsi="Times New Roman" w:cs="Times New Roman"/>
          <w:sz w:val="28"/>
          <w:szCs w:val="28"/>
        </w:rPr>
        <w:t>.</w:t>
      </w:r>
    </w:p>
    <w:p w:rsidR="00E40FB5" w:rsidRDefault="00E40FB5" w:rsidP="00E40F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FB5" w:rsidRPr="00E40FB5" w:rsidRDefault="00E40FB5" w:rsidP="00E40F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F38" w:rsidRPr="00E40FB5" w:rsidRDefault="00BD7F38" w:rsidP="00E40FB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40FB5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DB50FF" w:rsidRPr="00E40FB5" w:rsidRDefault="00BD7F38" w:rsidP="00E40FB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40FB5">
        <w:rPr>
          <w:rFonts w:ascii="Times New Roman" w:hAnsi="Times New Roman" w:cs="Times New Roman"/>
          <w:b/>
          <w:sz w:val="28"/>
          <w:szCs w:val="28"/>
        </w:rPr>
        <w:t>Бирюлево Восточное</w:t>
      </w:r>
      <w:r w:rsidRPr="00E40FB5">
        <w:rPr>
          <w:rFonts w:ascii="Times New Roman" w:hAnsi="Times New Roman" w:cs="Times New Roman"/>
          <w:b/>
          <w:sz w:val="28"/>
          <w:szCs w:val="28"/>
        </w:rPr>
        <w:tab/>
      </w:r>
      <w:r w:rsidRPr="00E40FB5">
        <w:rPr>
          <w:rFonts w:ascii="Times New Roman" w:hAnsi="Times New Roman" w:cs="Times New Roman"/>
          <w:b/>
          <w:sz w:val="28"/>
          <w:szCs w:val="28"/>
        </w:rPr>
        <w:tab/>
      </w:r>
      <w:r w:rsidRPr="00E40FB5">
        <w:rPr>
          <w:rFonts w:ascii="Times New Roman" w:hAnsi="Times New Roman" w:cs="Times New Roman"/>
          <w:b/>
          <w:sz w:val="28"/>
          <w:szCs w:val="28"/>
        </w:rPr>
        <w:tab/>
      </w:r>
      <w:r w:rsidRPr="00E40FB5">
        <w:rPr>
          <w:rFonts w:ascii="Times New Roman" w:hAnsi="Times New Roman" w:cs="Times New Roman"/>
          <w:b/>
          <w:sz w:val="28"/>
          <w:szCs w:val="28"/>
        </w:rPr>
        <w:tab/>
      </w:r>
      <w:r w:rsidRPr="00E40FB5">
        <w:rPr>
          <w:rFonts w:ascii="Times New Roman" w:hAnsi="Times New Roman" w:cs="Times New Roman"/>
          <w:b/>
          <w:sz w:val="28"/>
          <w:szCs w:val="28"/>
        </w:rPr>
        <w:tab/>
      </w:r>
      <w:r w:rsidRPr="00E40FB5">
        <w:rPr>
          <w:rFonts w:ascii="Times New Roman" w:hAnsi="Times New Roman" w:cs="Times New Roman"/>
          <w:b/>
          <w:sz w:val="28"/>
          <w:szCs w:val="28"/>
        </w:rPr>
        <w:tab/>
      </w:r>
      <w:r w:rsidRPr="00E40FB5">
        <w:rPr>
          <w:rFonts w:ascii="Times New Roman" w:hAnsi="Times New Roman" w:cs="Times New Roman"/>
          <w:b/>
          <w:sz w:val="28"/>
          <w:szCs w:val="28"/>
        </w:rPr>
        <w:tab/>
      </w:r>
      <w:r w:rsidR="00DD0D10" w:rsidRPr="00E40FB5">
        <w:rPr>
          <w:rFonts w:ascii="Times New Roman" w:hAnsi="Times New Roman" w:cs="Times New Roman"/>
          <w:b/>
          <w:sz w:val="28"/>
          <w:szCs w:val="28"/>
        </w:rPr>
        <w:t xml:space="preserve"> Л.П. Антонова</w:t>
      </w:r>
    </w:p>
    <w:sectPr w:rsidR="00DB50FF" w:rsidRPr="00E40FB5" w:rsidSect="00E40FB5">
      <w:headerReference w:type="default" r:id="rId7"/>
      <w:pgSz w:w="11906" w:h="16838"/>
      <w:pgMar w:top="1134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59" w:rsidRDefault="00CB5059">
      <w:pPr>
        <w:spacing w:after="0" w:line="240" w:lineRule="auto"/>
      </w:pPr>
      <w:r>
        <w:separator/>
      </w:r>
    </w:p>
  </w:endnote>
  <w:endnote w:type="continuationSeparator" w:id="0">
    <w:p w:rsidR="00CB5059" w:rsidRDefault="00CB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59" w:rsidRDefault="00CB5059">
      <w:pPr>
        <w:spacing w:after="0" w:line="240" w:lineRule="auto"/>
      </w:pPr>
      <w:r>
        <w:separator/>
      </w:r>
    </w:p>
  </w:footnote>
  <w:footnote w:type="continuationSeparator" w:id="0">
    <w:p w:rsidR="00CB5059" w:rsidRDefault="00CB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2E" w:rsidRDefault="00BD7F3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D23D7">
      <w:rPr>
        <w:noProof/>
      </w:rPr>
      <w:t>2</w:t>
    </w:r>
    <w:r>
      <w:fldChar w:fldCharType="end"/>
    </w:r>
  </w:p>
  <w:p w:rsidR="00E6462E" w:rsidRDefault="00CB50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38"/>
    <w:rsid w:val="00052067"/>
    <w:rsid w:val="000A4FD9"/>
    <w:rsid w:val="000F3412"/>
    <w:rsid w:val="001B4AA1"/>
    <w:rsid w:val="004C20CA"/>
    <w:rsid w:val="006017FF"/>
    <w:rsid w:val="006B58B4"/>
    <w:rsid w:val="007D36DF"/>
    <w:rsid w:val="00855E18"/>
    <w:rsid w:val="008D4429"/>
    <w:rsid w:val="009A5E3E"/>
    <w:rsid w:val="00AD23D7"/>
    <w:rsid w:val="00BC7B8C"/>
    <w:rsid w:val="00BD7F38"/>
    <w:rsid w:val="00CB5059"/>
    <w:rsid w:val="00DB50FF"/>
    <w:rsid w:val="00DD0D10"/>
    <w:rsid w:val="00E4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03E38-84F6-473A-990D-7A61FA68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3D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F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D7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D7F38"/>
    <w:pPr>
      <w:spacing w:after="0" w:line="240" w:lineRule="auto"/>
    </w:pPr>
  </w:style>
  <w:style w:type="table" w:styleId="a6">
    <w:name w:val="Table Grid"/>
    <w:basedOn w:val="a1"/>
    <w:uiPriority w:val="39"/>
    <w:rsid w:val="007D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B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5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5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b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2024-02-07T06:13:00Z</cp:lastPrinted>
  <dcterms:created xsi:type="dcterms:W3CDTF">2022-02-04T08:23:00Z</dcterms:created>
  <dcterms:modified xsi:type="dcterms:W3CDTF">2024-02-16T07:50:00Z</dcterms:modified>
</cp:coreProperties>
</file>